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CMSC 491/791 Active Cyber Defense HW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Due: October 2, 2019 at 7:00pm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7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Setup: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Download a Windows Server 2008 .iso file from the following website: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https://www.microsoft.com/en-us/download/details.aspx?id=5023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Once you have done this, install Windows Server 2008 in VirtualBox.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Install Active Directory Domain Services on the server, including the other supplemental services required (DNS, etc).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Download Mimikatz from:</w:t>
      </w:r>
    </w:p>
    <w:p w:rsidR="00000000" w:rsidDel="00000000" w:rsidP="00000000" w:rsidRDefault="00000000" w:rsidRPr="00000000" w14:paraId="00000012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https://github.com/gentilkiwi/mimikatz/releases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Questions: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group policy object which will enforce the following policies: (16 pts)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Enforce a minimum password length of 8 characters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Prohibit access to the control panel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Prevent windows from storing LanMAN (LM) hashes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Disable SMBv1</w:t>
        <w:br w:type="textWrapping"/>
      </w:r>
    </w:p>
    <w:p w:rsidR="00000000" w:rsidDel="00000000" w:rsidP="00000000" w:rsidRDefault="00000000" w:rsidRPr="00000000" w14:paraId="0000001C">
      <w:pPr>
        <w:ind w:left="0" w:firstLine="720"/>
        <w:rPr/>
      </w:pPr>
      <w:r w:rsidDel="00000000" w:rsidR="00000000" w:rsidRPr="00000000">
        <w:rPr>
          <w:rtl w:val="0"/>
        </w:rPr>
        <w:t xml:space="preserve">Export the group policy object as a file and attach it to your homework submission.</w:t>
      </w:r>
    </w:p>
    <w:p w:rsidR="00000000" w:rsidDel="00000000" w:rsidP="00000000" w:rsidRDefault="00000000" w:rsidRPr="00000000" w14:paraId="0000001D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each of the four policy requirements from the previous question, explain in a sentence or two why that policy helps increase security. (16 pts)</w:t>
        <w:br w:type="textWrapping"/>
        <w:br w:type="textWrapping"/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your own words, explain the difference between a forest and a domain. (8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process name for PID 4? Describe what this process does. What happens if you kill PID 4? (10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registry key stores a list of every website you’ve typed in internet explorer? How did you find this information? (10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the mimikatz tool on your server as Administrator. Include a screenshot of the results. Answer the following questions: (15 pts)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impact could a tool like this have on the security of an entire enterprise network?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was introduced in Windows versions starting with 8.1 to make these types of attacks more difficult?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underlying process type which makes this protection work?</w:t>
      </w:r>
    </w:p>
    <w:p w:rsidR="00000000" w:rsidDel="00000000" w:rsidP="00000000" w:rsidRDefault="00000000" w:rsidRPr="00000000" w14:paraId="0000002A">
      <w:pPr>
        <w:ind w:left="144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4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a golden ticket and a silver ticket in the context of active directory? (10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Install a golden ticket into your VM’s Active Directory using mimikatz or your choice of tools. Provide a screenshot and describe what you did to install the golden ticket. (15 pts)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icrosoft.com/en-us/download/details.aspx?id=5023" TargetMode="External"/><Relationship Id="rId7" Type="http://schemas.openxmlformats.org/officeDocument/2006/relationships/hyperlink" Target="https://github.com/gentilkiwi/mimikatz/rel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